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b w:val="0"/>
          <w:bCs w:val="0"/>
          <w:color w:val="auto"/>
          <w:sz w:val="28"/>
          <w:szCs w:val="28"/>
          <w:highlight w:val="none"/>
          <w:lang w:val="en-US" w:eastAsia="zh-CN"/>
        </w:rPr>
      </w:pPr>
      <w:r>
        <w:rPr>
          <w:rFonts w:hint="eastAsia" w:ascii="宋体" w:hAnsi="宋体"/>
          <w:b w:val="0"/>
          <w:bCs w:val="0"/>
          <w:color w:val="auto"/>
          <w:sz w:val="28"/>
          <w:szCs w:val="28"/>
          <w:highlight w:val="none"/>
          <w:lang w:val="en-US" w:eastAsia="zh-CN"/>
        </w:rPr>
        <w:t>附件3</w:t>
      </w:r>
    </w:p>
    <w:p>
      <w:pPr>
        <w:spacing w:line="560" w:lineRule="exact"/>
        <w:jc w:val="center"/>
        <w:rPr>
          <w:rFonts w:hint="eastAsia" w:ascii="方正小标宋简体" w:hAnsi="方正小标宋简体" w:eastAsia="方正小标宋简体" w:cs="方正小标宋简体"/>
          <w:b w:val="0"/>
          <w:bCs w:val="0"/>
          <w:color w:val="auto"/>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相关格式（格式仅供参考）</w:t>
      </w:r>
    </w:p>
    <w:p>
      <w:pPr>
        <w:spacing w:line="560" w:lineRule="exact"/>
        <w:ind w:left="42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投 标 书</w:t>
      </w:r>
    </w:p>
    <w:p>
      <w:pPr>
        <w:wordWrap w:val="0"/>
        <w:adjustRightInd w:val="0"/>
        <w:snapToGrid w:val="0"/>
        <w:spacing w:line="440" w:lineRule="exact"/>
        <w:rPr>
          <w:rFonts w:hint="eastAsia" w:ascii="仿宋_GB2312" w:hAnsi="仿宋_GB2312" w:eastAsia="仿宋_GB2312" w:cs="仿宋_GB2312"/>
          <w:snapToGrid w:val="0"/>
          <w:color w:val="auto"/>
          <w:kern w:val="0"/>
          <w:sz w:val="32"/>
          <w:szCs w:val="32"/>
          <w:highlight w:val="none"/>
        </w:rPr>
      </w:pPr>
    </w:p>
    <w:p>
      <w:pPr>
        <w:wordWrap w:val="0"/>
        <w:adjustRightInd w:val="0"/>
        <w:snapToGrid w:val="0"/>
        <w:spacing w:line="440" w:lineRule="exact"/>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致：</w:t>
      </w:r>
      <w:r>
        <w:rPr>
          <w:rFonts w:hint="eastAsia" w:ascii="仿宋_GB2312" w:hAnsi="仿宋_GB2312" w:eastAsia="仿宋_GB2312" w:cs="仿宋_GB2312"/>
          <w:snapToGrid w:val="0"/>
          <w:color w:val="auto"/>
          <w:kern w:val="0"/>
          <w:sz w:val="32"/>
          <w:szCs w:val="32"/>
          <w:highlight w:val="none"/>
          <w:u w:val="single"/>
        </w:rPr>
        <w:t xml:space="preserve">                 </w:t>
      </w:r>
    </w:p>
    <w:p>
      <w:pPr>
        <w:spacing w:before="120" w:beforeLines="50"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1、经分析研究了贵方</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snapToGrid w:val="0"/>
          <w:color w:val="auto"/>
          <w:kern w:val="0"/>
          <w:sz w:val="32"/>
          <w:szCs w:val="32"/>
          <w:highlight w:val="none"/>
          <w:u w:val="single"/>
        </w:rPr>
        <w:t>（项目名称）</w:t>
      </w:r>
      <w:r>
        <w:rPr>
          <w:rFonts w:hint="eastAsia" w:ascii="仿宋_GB2312" w:hAnsi="仿宋_GB2312" w:eastAsia="仿宋_GB2312" w:cs="仿宋_GB2312"/>
          <w:snapToGrid w:val="0"/>
          <w:color w:val="auto"/>
          <w:kern w:val="0"/>
          <w:sz w:val="32"/>
          <w:szCs w:val="32"/>
          <w:highlight w:val="none"/>
        </w:rPr>
        <w:t>（以下简称“本项目”）</w:t>
      </w:r>
      <w:r>
        <w:rPr>
          <w:rFonts w:hint="eastAsia" w:ascii="仿宋_GB2312" w:hAnsi="仿宋_GB2312" w:eastAsia="仿宋_GB2312" w:cs="仿宋_GB2312"/>
          <w:color w:val="auto"/>
          <w:sz w:val="32"/>
          <w:szCs w:val="32"/>
          <w:highlight w:val="none"/>
          <w:lang w:val="en-US" w:eastAsia="zh-CN"/>
        </w:rPr>
        <w:t>邀请招标公告</w:t>
      </w:r>
      <w:r>
        <w:rPr>
          <w:rFonts w:hint="eastAsia" w:ascii="仿宋_GB2312" w:hAnsi="仿宋_GB2312" w:eastAsia="仿宋_GB2312" w:cs="仿宋_GB2312"/>
          <w:color w:val="auto"/>
          <w:sz w:val="32"/>
          <w:szCs w:val="32"/>
          <w:highlight w:val="none"/>
        </w:rPr>
        <w:t>，我方（即文末签名人），考虑了本企业的实力和特点，愿意接受</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的全部内容和条件。</w:t>
      </w:r>
    </w:p>
    <w:p>
      <w:pPr>
        <w:spacing w:line="440" w:lineRule="exact"/>
        <w:ind w:firstLine="57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2、如我方中标，我方保证按</w:t>
      </w:r>
      <w:r>
        <w:rPr>
          <w:rFonts w:hint="eastAsia" w:ascii="仿宋_GB2312" w:hAnsi="仿宋_GB2312" w:eastAsia="仿宋_GB2312" w:cs="仿宋_GB2312"/>
          <w:color w:val="auto"/>
          <w:sz w:val="32"/>
          <w:szCs w:val="32"/>
          <w:highlight w:val="none"/>
          <w:lang w:eastAsia="zh-CN"/>
        </w:rPr>
        <w:t>委托书</w:t>
      </w:r>
      <w:r>
        <w:rPr>
          <w:rFonts w:hint="eastAsia" w:ascii="仿宋_GB2312" w:hAnsi="仿宋_GB2312" w:eastAsia="仿宋_GB2312" w:cs="仿宋_GB2312"/>
          <w:color w:val="auto"/>
          <w:sz w:val="32"/>
          <w:szCs w:val="32"/>
          <w:highlight w:val="none"/>
        </w:rPr>
        <w:t>、规范和附件要求，实施并完成</w:t>
      </w:r>
      <w:r>
        <w:rPr>
          <w:rFonts w:hint="eastAsia" w:ascii="仿宋_GB2312" w:hAnsi="仿宋_GB2312" w:eastAsia="仿宋_GB2312" w:cs="仿宋_GB2312"/>
          <w:color w:val="auto"/>
          <w:sz w:val="32"/>
          <w:szCs w:val="32"/>
          <w:highlight w:val="none"/>
          <w:lang w:eastAsia="zh-CN"/>
        </w:rPr>
        <w:t>全国重点文物保护单位满堂围安防工程设计</w:t>
      </w:r>
      <w:r>
        <w:rPr>
          <w:rFonts w:hint="eastAsia" w:ascii="仿宋_GB2312" w:hAnsi="仿宋_GB2312" w:eastAsia="仿宋_GB2312" w:cs="仿宋_GB2312"/>
          <w:color w:val="auto"/>
          <w:sz w:val="32"/>
          <w:szCs w:val="32"/>
          <w:highlight w:val="none"/>
        </w:rPr>
        <w:t>，并修补其任何缺陷。</w:t>
      </w:r>
    </w:p>
    <w:p>
      <w:pPr>
        <w:spacing w:line="440" w:lineRule="exact"/>
        <w:ind w:firstLine="57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3、我方同意本投标书在投标有效期内有效，在此期间我方的投标随时愿意被委托人接受，我方将受此约束。</w:t>
      </w:r>
    </w:p>
    <w:p>
      <w:pPr>
        <w:spacing w:line="440" w:lineRule="exact"/>
        <w:ind w:right="-13" w:firstLine="57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4、在正式签订</w:t>
      </w:r>
      <w:r>
        <w:rPr>
          <w:rFonts w:hint="eastAsia" w:ascii="仿宋_GB2312" w:hAnsi="仿宋_GB2312" w:eastAsia="仿宋_GB2312" w:cs="仿宋_GB2312"/>
          <w:color w:val="auto"/>
          <w:sz w:val="32"/>
          <w:szCs w:val="32"/>
          <w:highlight w:val="none"/>
          <w:lang w:eastAsia="zh-CN"/>
        </w:rPr>
        <w:t>设计委</w:t>
      </w:r>
      <w:bookmarkStart w:id="1" w:name="_GoBack"/>
      <w:bookmarkEnd w:id="1"/>
      <w:r>
        <w:rPr>
          <w:rFonts w:hint="eastAsia" w:ascii="仿宋_GB2312" w:hAnsi="仿宋_GB2312" w:eastAsia="仿宋_GB2312" w:cs="仿宋_GB2312"/>
          <w:color w:val="auto"/>
          <w:sz w:val="32"/>
          <w:szCs w:val="32"/>
          <w:highlight w:val="none"/>
          <w:lang w:eastAsia="zh-CN"/>
        </w:rPr>
        <w:t>托书</w:t>
      </w:r>
      <w:r>
        <w:rPr>
          <w:rFonts w:hint="eastAsia" w:ascii="仿宋_GB2312" w:hAnsi="仿宋_GB2312" w:eastAsia="仿宋_GB2312" w:cs="仿宋_GB2312"/>
          <w:color w:val="auto"/>
          <w:sz w:val="32"/>
          <w:szCs w:val="32"/>
          <w:highlight w:val="none"/>
        </w:rPr>
        <w:t>之前，本投标书连同贵方的中标通知书应成为约束贵、我双方的合同文件。</w:t>
      </w:r>
    </w:p>
    <w:p>
      <w:pPr>
        <w:spacing w:line="440" w:lineRule="exact"/>
        <w:ind w:firstLine="57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5、我们理解，</w:t>
      </w:r>
      <w:r>
        <w:rPr>
          <w:rFonts w:hint="eastAsia" w:ascii="仿宋_GB2312" w:hAnsi="仿宋_GB2312" w:eastAsia="仿宋_GB2312" w:cs="仿宋_GB2312"/>
          <w:color w:val="auto"/>
          <w:sz w:val="32"/>
          <w:szCs w:val="32"/>
          <w:highlight w:val="none"/>
          <w:lang w:eastAsia="zh-CN"/>
        </w:rPr>
        <w:t>贵</w:t>
      </w:r>
      <w:r>
        <w:rPr>
          <w:rFonts w:hint="eastAsia" w:ascii="仿宋_GB2312" w:hAnsi="仿宋_GB2312" w:eastAsia="仿宋_GB2312" w:cs="仿宋_GB2312"/>
          <w:color w:val="auto"/>
          <w:sz w:val="32"/>
          <w:szCs w:val="32"/>
          <w:highlight w:val="none"/>
        </w:rPr>
        <w:t>单位不接受不符合</w:t>
      </w:r>
      <w:r>
        <w:rPr>
          <w:rFonts w:hint="eastAsia" w:ascii="仿宋_GB2312" w:hAnsi="仿宋_GB2312" w:eastAsia="仿宋_GB2312" w:cs="仿宋_GB2312"/>
          <w:color w:val="auto"/>
          <w:sz w:val="32"/>
          <w:szCs w:val="32"/>
          <w:highlight w:val="none"/>
          <w:lang w:eastAsia="zh-CN"/>
        </w:rPr>
        <w:t>邀请招标公告</w:t>
      </w:r>
      <w:r>
        <w:rPr>
          <w:rFonts w:hint="eastAsia" w:ascii="仿宋_GB2312" w:hAnsi="仿宋_GB2312" w:eastAsia="仿宋_GB2312" w:cs="仿宋_GB2312"/>
          <w:color w:val="auto"/>
          <w:sz w:val="32"/>
          <w:szCs w:val="32"/>
          <w:highlight w:val="none"/>
        </w:rPr>
        <w:t>要求的任何投标。</w:t>
      </w:r>
    </w:p>
    <w:p>
      <w:pPr>
        <w:pStyle w:val="2"/>
        <w:rPr>
          <w:rFonts w:hint="eastAsia" w:ascii="仿宋_GB2312" w:hAnsi="仿宋_GB2312" w:eastAsia="仿宋_GB2312" w:cs="仿宋_GB2312"/>
          <w:sz w:val="32"/>
          <w:szCs w:val="32"/>
        </w:rPr>
      </w:pPr>
    </w:p>
    <w:p>
      <w:pPr>
        <w:spacing w:line="560" w:lineRule="exact"/>
        <w:ind w:firstLine="2880" w:firstLineChars="900"/>
        <w:rPr>
          <w:rFonts w:hint="eastAsia" w:ascii="仿宋_GB2312" w:hAnsi="仿宋_GB2312" w:eastAsia="仿宋_GB2312" w:cs="仿宋_GB2312"/>
          <w:color w:val="auto"/>
          <w:sz w:val="32"/>
          <w:szCs w:val="32"/>
          <w:highlight w:val="none"/>
        </w:rPr>
      </w:pPr>
    </w:p>
    <w:p>
      <w:pPr>
        <w:spacing w:line="560" w:lineRule="exact"/>
        <w:ind w:firstLine="2880" w:firstLineChars="9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投标人地址：                    </w:t>
      </w:r>
    </w:p>
    <w:p>
      <w:pPr>
        <w:spacing w:line="560" w:lineRule="exact"/>
        <w:ind w:firstLine="2880" w:firstLineChars="9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投标人：（盖章）   </w:t>
      </w:r>
    </w:p>
    <w:p>
      <w:pPr>
        <w:spacing w:line="560" w:lineRule="exact"/>
        <w:ind w:firstLine="2880" w:firstLineChars="9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法人代表或其授权的代理人（签字）：</w:t>
      </w:r>
    </w:p>
    <w:p>
      <w:pPr>
        <w:spacing w:line="560" w:lineRule="exact"/>
        <w:ind w:firstLine="2880" w:firstLineChars="9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p>
    <w:p>
      <w:pPr>
        <w:spacing w:line="560" w:lineRule="exact"/>
        <w:ind w:left="420"/>
        <w:rPr>
          <w:rFonts w:hint="eastAsia" w:ascii="宋体" w:hAnsi="宋体" w:eastAsia="宋体" w:cs="宋体"/>
          <w:color w:val="auto"/>
          <w:sz w:val="24"/>
          <w:szCs w:val="24"/>
          <w:highlight w:val="none"/>
        </w:rPr>
      </w:pPr>
    </w:p>
    <w:p>
      <w:pPr>
        <w:spacing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宋体" w:hAnsi="宋体" w:eastAsia="宋体" w:cs="宋体"/>
          <w:color w:val="auto"/>
          <w:sz w:val="24"/>
          <w:szCs w:val="24"/>
          <w:highlight w:val="none"/>
        </w:rPr>
        <w:br w:type="page"/>
      </w:r>
      <w:r>
        <w:rPr>
          <w:rFonts w:hint="eastAsia" w:ascii="方正小标宋简体" w:hAnsi="方正小标宋简体" w:eastAsia="方正小标宋简体" w:cs="方正小标宋简体"/>
          <w:b w:val="0"/>
          <w:bCs w:val="0"/>
          <w:color w:val="auto"/>
          <w:kern w:val="0"/>
          <w:sz w:val="44"/>
          <w:szCs w:val="44"/>
          <w:highlight w:val="none"/>
        </w:rPr>
        <w:t>投标综合说明-承诺书一览表(格式)</w:t>
      </w:r>
    </w:p>
    <w:tbl>
      <w:tblPr>
        <w:tblStyle w:val="5"/>
        <w:tblW w:w="94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371"/>
        <w:gridCol w:w="3643"/>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780" w:type="dxa"/>
            <w:noWrap w:val="0"/>
            <w:vAlign w:val="top"/>
          </w:tcPr>
          <w:p>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71" w:type="dxa"/>
            <w:noWrap w:val="0"/>
            <w:vAlign w:val="top"/>
          </w:tcPr>
          <w:p>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承诺标题</w:t>
            </w:r>
          </w:p>
        </w:tc>
        <w:tc>
          <w:tcPr>
            <w:tcW w:w="3643" w:type="dxa"/>
            <w:noWrap w:val="0"/>
            <w:vAlign w:val="top"/>
          </w:tcPr>
          <w:p>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承诺内容</w:t>
            </w:r>
          </w:p>
        </w:tc>
        <w:tc>
          <w:tcPr>
            <w:tcW w:w="3653" w:type="dxa"/>
            <w:tcBorders>
              <w:bottom w:val="single" w:color="auto" w:sz="4" w:space="0"/>
            </w:tcBorders>
            <w:noWrap w:val="0"/>
            <w:vAlign w:val="top"/>
          </w:tcPr>
          <w:p>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0" w:hRule="atLeast"/>
          <w:jc w:val="center"/>
        </w:trPr>
        <w:tc>
          <w:tcPr>
            <w:tcW w:w="780" w:type="dxa"/>
            <w:noWrap w:val="0"/>
            <w:vAlign w:val="center"/>
          </w:tcPr>
          <w:p>
            <w:pPr>
              <w:adjustRightInd w:val="0"/>
              <w:snapToGrid w:val="0"/>
              <w:spacing w:line="41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71" w:type="dxa"/>
            <w:noWrap w:val="0"/>
            <w:vAlign w:val="center"/>
          </w:tcPr>
          <w:p>
            <w:pPr>
              <w:pStyle w:val="3"/>
              <w:adjustRightInd w:val="0"/>
              <w:snapToGrid w:val="0"/>
              <w:spacing w:line="41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邀请招标公告</w:t>
            </w:r>
            <w:r>
              <w:rPr>
                <w:rFonts w:hint="eastAsia" w:ascii="宋体" w:hAnsi="宋体" w:eastAsia="宋体" w:cs="宋体"/>
                <w:color w:val="auto"/>
                <w:sz w:val="24"/>
                <w:szCs w:val="24"/>
                <w:highlight w:val="none"/>
              </w:rPr>
              <w:t>条款自愿接受承诺</w:t>
            </w:r>
          </w:p>
        </w:tc>
        <w:tc>
          <w:tcPr>
            <w:tcW w:w="3643" w:type="dxa"/>
            <w:noWrap w:val="0"/>
            <w:vAlign w:val="center"/>
          </w:tcPr>
          <w:p>
            <w:pPr>
              <w:pStyle w:val="3"/>
              <w:adjustRightInd w:val="0"/>
              <w:snapToGrid w:val="0"/>
              <w:spacing w:line="41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我方保证接受</w:t>
            </w:r>
            <w:r>
              <w:rPr>
                <w:rFonts w:hint="eastAsia" w:ascii="宋体" w:hAnsi="宋体" w:eastAsia="宋体" w:cs="宋体"/>
                <w:color w:val="auto"/>
                <w:sz w:val="24"/>
                <w:szCs w:val="24"/>
                <w:highlight w:val="none"/>
                <w:lang w:eastAsia="zh-CN"/>
              </w:rPr>
              <w:t>邀请招标</w:t>
            </w:r>
            <w:r>
              <w:rPr>
                <w:rFonts w:hint="eastAsia" w:ascii="宋体" w:hAnsi="宋体" w:eastAsia="宋体" w:cs="宋体"/>
                <w:color w:val="auto"/>
                <w:sz w:val="24"/>
                <w:szCs w:val="24"/>
                <w:highlight w:val="none"/>
                <w:lang w:eastAsia="zh-CN"/>
              </w:rPr>
              <w:t>公告</w:t>
            </w:r>
            <w:r>
              <w:rPr>
                <w:rFonts w:hint="eastAsia" w:ascii="宋体" w:hAnsi="宋体" w:eastAsia="宋体" w:cs="宋体"/>
                <w:color w:val="auto"/>
                <w:sz w:val="24"/>
                <w:szCs w:val="24"/>
                <w:highlight w:val="none"/>
              </w:rPr>
              <w:t>的所有条款，响应</w:t>
            </w:r>
            <w:r>
              <w:rPr>
                <w:rFonts w:hint="eastAsia" w:ascii="宋体" w:hAnsi="宋体" w:eastAsia="宋体" w:cs="宋体"/>
                <w:color w:val="auto"/>
                <w:sz w:val="24"/>
                <w:szCs w:val="24"/>
                <w:highlight w:val="none"/>
                <w:lang w:eastAsia="zh-CN"/>
              </w:rPr>
              <w:t>邀请招标</w:t>
            </w:r>
            <w:r>
              <w:rPr>
                <w:rFonts w:hint="eastAsia" w:ascii="宋体" w:hAnsi="宋体" w:eastAsia="宋体" w:cs="宋体"/>
                <w:color w:val="auto"/>
                <w:sz w:val="24"/>
                <w:szCs w:val="24"/>
                <w:highlight w:val="none"/>
                <w:lang w:eastAsia="zh-CN"/>
              </w:rPr>
              <w:t>公告</w:t>
            </w:r>
            <w:r>
              <w:rPr>
                <w:rFonts w:hint="eastAsia" w:ascii="宋体" w:hAnsi="宋体" w:eastAsia="宋体" w:cs="宋体"/>
                <w:color w:val="auto"/>
                <w:sz w:val="24"/>
                <w:szCs w:val="24"/>
                <w:highlight w:val="none"/>
              </w:rPr>
              <w:t>的</w:t>
            </w:r>
            <w:bookmarkStart w:id="0" w:name="_Hlt66510765"/>
            <w:bookmarkEnd w:id="0"/>
            <w:r>
              <w:rPr>
                <w:rFonts w:hint="eastAsia" w:ascii="宋体" w:hAnsi="宋体" w:eastAsia="宋体" w:cs="宋体"/>
                <w:color w:val="auto"/>
                <w:sz w:val="24"/>
                <w:szCs w:val="24"/>
                <w:highlight w:val="none"/>
              </w:rPr>
              <w:t>所有要求。</w:t>
            </w:r>
          </w:p>
        </w:tc>
        <w:tc>
          <w:tcPr>
            <w:tcW w:w="3653" w:type="dxa"/>
            <w:tcBorders>
              <w:tr2bl w:val="single" w:color="auto" w:sz="4" w:space="0"/>
            </w:tcBorders>
            <w:noWrap w:val="0"/>
            <w:vAlign w:val="center"/>
          </w:tcPr>
          <w:p>
            <w:pPr>
              <w:pStyle w:val="3"/>
              <w:adjustRightInd w:val="0"/>
              <w:snapToGrid w:val="0"/>
              <w:spacing w:line="410" w:lineRule="exact"/>
              <w:ind w:firstLine="48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5" w:hRule="atLeast"/>
          <w:jc w:val="center"/>
        </w:trPr>
        <w:tc>
          <w:tcPr>
            <w:tcW w:w="780" w:type="dxa"/>
            <w:noWrap w:val="0"/>
            <w:vAlign w:val="center"/>
          </w:tcPr>
          <w:p>
            <w:pPr>
              <w:adjustRightInd w:val="0"/>
              <w:snapToGrid w:val="0"/>
              <w:spacing w:line="41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371" w:type="dxa"/>
            <w:noWrap w:val="0"/>
            <w:vAlign w:val="center"/>
          </w:tcPr>
          <w:p>
            <w:pPr>
              <w:pStyle w:val="3"/>
              <w:adjustRightInd w:val="0"/>
              <w:snapToGrid w:val="0"/>
              <w:spacing w:line="41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工期、进度承诺</w:t>
            </w:r>
          </w:p>
        </w:tc>
        <w:tc>
          <w:tcPr>
            <w:tcW w:w="3643" w:type="dxa"/>
            <w:noWrap w:val="0"/>
            <w:vAlign w:val="center"/>
          </w:tcPr>
          <w:p>
            <w:pPr>
              <w:pStyle w:val="3"/>
              <w:adjustRightInd w:val="0"/>
              <w:snapToGrid w:val="0"/>
              <w:spacing w:line="41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我方保证在与招标人签定设计</w:t>
            </w:r>
            <w:r>
              <w:rPr>
                <w:rFonts w:hint="eastAsia" w:ascii="宋体" w:hAnsi="宋体" w:eastAsia="宋体" w:cs="宋体"/>
                <w:color w:val="auto"/>
                <w:sz w:val="24"/>
                <w:szCs w:val="24"/>
                <w:highlight w:val="none"/>
                <w:lang w:eastAsia="zh-CN"/>
              </w:rPr>
              <w:t>委托书</w:t>
            </w:r>
            <w:r>
              <w:rPr>
                <w:rFonts w:hint="eastAsia" w:ascii="宋体" w:hAnsi="宋体" w:eastAsia="宋体" w:cs="宋体"/>
                <w:color w:val="auto"/>
                <w:sz w:val="24"/>
                <w:szCs w:val="24"/>
                <w:highlight w:val="none"/>
              </w:rPr>
              <w:t>后壹天内开工，并在</w:t>
            </w:r>
            <w:r>
              <w:rPr>
                <w:rFonts w:hint="eastAsia" w:ascii="宋体" w:hAnsi="宋体" w:eastAsia="宋体" w:cs="宋体"/>
                <w:color w:val="auto"/>
                <w:sz w:val="24"/>
                <w:szCs w:val="24"/>
                <w:highlight w:val="none"/>
                <w:lang w:eastAsia="zh-CN"/>
              </w:rPr>
              <w:t>邀请招标</w:t>
            </w:r>
            <w:r>
              <w:rPr>
                <w:rFonts w:hint="eastAsia" w:ascii="宋体" w:hAnsi="宋体" w:eastAsia="宋体" w:cs="宋体"/>
                <w:color w:val="auto"/>
                <w:sz w:val="24"/>
                <w:szCs w:val="24"/>
                <w:highlight w:val="none"/>
                <w:lang w:eastAsia="zh-CN"/>
              </w:rPr>
              <w:t>公告及附件</w:t>
            </w:r>
            <w:r>
              <w:rPr>
                <w:rFonts w:hint="eastAsia" w:ascii="宋体" w:hAnsi="宋体" w:eastAsia="宋体" w:cs="宋体"/>
                <w:color w:val="auto"/>
                <w:sz w:val="24"/>
                <w:szCs w:val="24"/>
                <w:highlight w:val="none"/>
              </w:rPr>
              <w:t>规定要求的设计工期内完成全部招标工程。</w:t>
            </w:r>
          </w:p>
          <w:p>
            <w:pPr>
              <w:pStyle w:val="3"/>
              <w:adjustRightInd w:val="0"/>
              <w:snapToGrid w:val="0"/>
              <w:spacing w:line="41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我方保证按我方投标文件中的设计进度计划完成设计任务。</w:t>
            </w:r>
          </w:p>
        </w:tc>
        <w:tc>
          <w:tcPr>
            <w:tcW w:w="3653" w:type="dxa"/>
            <w:noWrap w:val="0"/>
            <w:vAlign w:val="center"/>
          </w:tcPr>
          <w:p>
            <w:pPr>
              <w:pStyle w:val="3"/>
              <w:adjustRightInd w:val="0"/>
              <w:snapToGrid w:val="0"/>
              <w:spacing w:line="410" w:lineRule="exact"/>
              <w:ind w:firstLine="480"/>
              <w:rPr>
                <w:rFonts w:hint="eastAsia" w:ascii="宋体" w:hAnsi="宋体" w:eastAsia="宋体" w:cs="宋体"/>
                <w:color w:val="auto"/>
                <w:sz w:val="24"/>
                <w:szCs w:val="24"/>
                <w:highlight w:val="none"/>
              </w:rPr>
            </w:pPr>
          </w:p>
          <w:p>
            <w:pPr>
              <w:pStyle w:val="3"/>
              <w:adjustRightInd w:val="0"/>
              <w:snapToGrid w:val="0"/>
              <w:spacing w:line="41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若因我方原因，设计的进度未能按我方投标文件中的设计进度计划完成、设计任务，延期达到30日历天，招标人有权终止</w:t>
            </w:r>
            <w:r>
              <w:rPr>
                <w:rFonts w:hint="eastAsia" w:ascii="宋体" w:hAnsi="宋体" w:eastAsia="宋体" w:cs="宋体"/>
                <w:color w:val="auto"/>
                <w:sz w:val="24"/>
                <w:szCs w:val="24"/>
                <w:highlight w:val="none"/>
                <w:lang w:eastAsia="zh-CN"/>
              </w:rPr>
              <w:t>协议</w:t>
            </w:r>
            <w:r>
              <w:rPr>
                <w:rFonts w:hint="eastAsia" w:ascii="宋体" w:hAnsi="宋体" w:eastAsia="宋体" w:cs="宋体"/>
                <w:color w:val="auto"/>
                <w:sz w:val="24"/>
                <w:szCs w:val="24"/>
                <w:highlight w:val="none"/>
              </w:rPr>
              <w:t>。我方愿意承担所有由此引起的责任及经济损失。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80" w:type="dxa"/>
            <w:noWrap w:val="0"/>
            <w:vAlign w:val="center"/>
          </w:tcPr>
          <w:p>
            <w:pPr>
              <w:adjustRightInd w:val="0"/>
              <w:snapToGrid w:val="0"/>
              <w:spacing w:line="41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371" w:type="dxa"/>
            <w:noWrap w:val="0"/>
            <w:vAlign w:val="center"/>
          </w:tcPr>
          <w:p>
            <w:pPr>
              <w:pStyle w:val="3"/>
              <w:adjustRightInd w:val="0"/>
              <w:snapToGrid w:val="0"/>
              <w:spacing w:line="41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质量承诺</w:t>
            </w:r>
          </w:p>
        </w:tc>
        <w:tc>
          <w:tcPr>
            <w:tcW w:w="3643" w:type="dxa"/>
            <w:noWrap w:val="0"/>
            <w:vAlign w:val="center"/>
          </w:tcPr>
          <w:p>
            <w:pPr>
              <w:adjustRightInd w:val="0"/>
              <w:snapToGrid w:val="0"/>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我方保证按照现行的国家、广东省规定和合同约定的技术规范、标准进行设计，按本</w:t>
            </w:r>
            <w:r>
              <w:rPr>
                <w:rFonts w:hint="eastAsia" w:ascii="宋体" w:hAnsi="宋体" w:eastAsia="宋体" w:cs="宋体"/>
                <w:color w:val="auto"/>
                <w:sz w:val="24"/>
                <w:szCs w:val="24"/>
                <w:highlight w:val="none"/>
                <w:lang w:eastAsia="zh-CN"/>
              </w:rPr>
              <w:t>邀请招标文件</w:t>
            </w:r>
            <w:r>
              <w:rPr>
                <w:rFonts w:hint="eastAsia" w:ascii="宋体" w:hAnsi="宋体" w:eastAsia="宋体" w:cs="宋体"/>
                <w:color w:val="auto"/>
                <w:sz w:val="24"/>
                <w:szCs w:val="24"/>
                <w:highlight w:val="none"/>
              </w:rPr>
              <w:t>规定的内容、时间及份数向招标人交付设计文件，并对提交的设计文件质量负责。</w:t>
            </w:r>
          </w:p>
          <w:p>
            <w:pPr>
              <w:adjustRightInd w:val="0"/>
              <w:snapToGrid w:val="0"/>
              <w:spacing w:line="41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我方保证按经过批准的初步设计概算（建安费）进行限额设计，并对设计文件出现的遗漏或错误负责修改或补充。</w:t>
            </w:r>
          </w:p>
        </w:tc>
        <w:tc>
          <w:tcPr>
            <w:tcW w:w="3653" w:type="dxa"/>
            <w:noWrap w:val="0"/>
            <w:vAlign w:val="center"/>
          </w:tcPr>
          <w:p>
            <w:pPr>
              <w:pStyle w:val="3"/>
              <w:adjustRightInd w:val="0"/>
              <w:snapToGrid w:val="0"/>
              <w:spacing w:line="41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pPr>
              <w:pStyle w:val="3"/>
              <w:adjustRightInd w:val="0"/>
              <w:snapToGrid w:val="0"/>
              <w:spacing w:line="41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我方同意所有违约金以及赔偿金在、设计费中扣除或在</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保证金中扣除。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0" w:hRule="atLeast"/>
          <w:jc w:val="center"/>
        </w:trPr>
        <w:tc>
          <w:tcPr>
            <w:tcW w:w="780" w:type="dxa"/>
            <w:noWrap w:val="0"/>
            <w:vAlign w:val="center"/>
          </w:tcPr>
          <w:p>
            <w:pPr>
              <w:adjustRightInd w:val="0"/>
              <w:snapToGrid w:val="0"/>
              <w:spacing w:line="41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371" w:type="dxa"/>
            <w:noWrap w:val="0"/>
            <w:vAlign w:val="center"/>
          </w:tcPr>
          <w:p>
            <w:pPr>
              <w:pStyle w:val="3"/>
              <w:adjustRightInd w:val="0"/>
              <w:snapToGrid w:val="0"/>
              <w:spacing w:line="41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账户承诺</w:t>
            </w:r>
          </w:p>
        </w:tc>
        <w:tc>
          <w:tcPr>
            <w:tcW w:w="3643" w:type="dxa"/>
            <w:noWrap w:val="0"/>
            <w:vAlign w:val="center"/>
          </w:tcPr>
          <w:p>
            <w:pPr>
              <w:adjustRightInd w:val="0"/>
              <w:snapToGrid w:val="0"/>
              <w:spacing w:line="41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我方保证招标人的资金随时可划入合同中规定的我方账户。</w:t>
            </w:r>
          </w:p>
        </w:tc>
        <w:tc>
          <w:tcPr>
            <w:tcW w:w="3653" w:type="dxa"/>
            <w:noWrap w:val="0"/>
            <w:vAlign w:val="center"/>
          </w:tcPr>
          <w:p>
            <w:pPr>
              <w:pStyle w:val="3"/>
              <w:adjustRightInd w:val="0"/>
              <w:snapToGrid w:val="0"/>
              <w:spacing w:line="41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5" w:hRule="atLeast"/>
          <w:jc w:val="center"/>
        </w:trPr>
        <w:tc>
          <w:tcPr>
            <w:tcW w:w="780" w:type="dxa"/>
            <w:noWrap w:val="0"/>
            <w:vAlign w:val="center"/>
          </w:tcPr>
          <w:p>
            <w:pPr>
              <w:adjustRightInd w:val="0"/>
              <w:snapToGrid w:val="0"/>
              <w:spacing w:line="41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371" w:type="dxa"/>
            <w:noWrap w:val="0"/>
            <w:vAlign w:val="center"/>
          </w:tcPr>
          <w:p>
            <w:pPr>
              <w:pStyle w:val="3"/>
              <w:adjustRightInd w:val="0"/>
              <w:snapToGrid w:val="0"/>
              <w:spacing w:line="41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工程的配合服务承诺</w:t>
            </w:r>
          </w:p>
        </w:tc>
        <w:tc>
          <w:tcPr>
            <w:tcW w:w="3643" w:type="dxa"/>
            <w:noWrap w:val="0"/>
            <w:vAlign w:val="center"/>
          </w:tcPr>
          <w:p>
            <w:pPr>
              <w:adjustRightInd w:val="0"/>
              <w:snapToGrid w:val="0"/>
              <w:spacing w:line="410" w:lineRule="exact"/>
              <w:ind w:firstLine="560"/>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我方保证安排各专业设计人员常驻施工现场或不定期到现场配合施工，并安排一名设计代表驻招标人地点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3653" w:type="dxa"/>
            <w:noWrap w:val="0"/>
            <w:vAlign w:val="center"/>
          </w:tcPr>
          <w:p>
            <w:pPr>
              <w:pStyle w:val="3"/>
              <w:adjustRightInd w:val="0"/>
              <w:snapToGrid w:val="0"/>
              <w:spacing w:line="41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若因我方原因，未及时配合与施工单位的工程施工，给招标人或施工单位造成损失的，我方承担所有的责任及经济损失。</w:t>
            </w:r>
          </w:p>
          <w:p>
            <w:pPr>
              <w:pStyle w:val="3"/>
              <w:adjustRightInd w:val="0"/>
              <w:snapToGrid w:val="0"/>
              <w:spacing w:line="410" w:lineRule="exact"/>
              <w:ind w:firstLine="480"/>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各专业安排常驻施工现场的专职设计人员</w:t>
            </w:r>
            <w:r>
              <w:rPr>
                <w:rFonts w:hint="eastAsia" w:ascii="宋体" w:hAnsi="宋体" w:eastAsia="宋体" w:cs="宋体"/>
                <w:color w:val="auto"/>
                <w:spacing w:val="-2"/>
                <w:sz w:val="24"/>
                <w:szCs w:val="24"/>
                <w:highlight w:val="none"/>
              </w:rPr>
              <w:t>未及时配合与施工单位的工程施工，每缺席一人次扣除5000元,缺席累计达10人次的，招标人有权终止合同。我方承担由此造成的所有责任及经济损失。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80" w:type="dxa"/>
            <w:noWrap w:val="0"/>
            <w:vAlign w:val="center"/>
          </w:tcPr>
          <w:p>
            <w:pPr>
              <w:adjustRightInd w:val="0"/>
              <w:snapToGrid w:val="0"/>
              <w:spacing w:line="41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371" w:type="dxa"/>
            <w:noWrap w:val="0"/>
            <w:vAlign w:val="center"/>
          </w:tcPr>
          <w:p>
            <w:pPr>
              <w:pStyle w:val="3"/>
              <w:adjustRightInd w:val="0"/>
              <w:snapToGrid w:val="0"/>
              <w:spacing w:line="41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廉政承诺</w:t>
            </w:r>
          </w:p>
        </w:tc>
        <w:tc>
          <w:tcPr>
            <w:tcW w:w="3643" w:type="dxa"/>
            <w:noWrap w:val="0"/>
            <w:vAlign w:val="center"/>
          </w:tcPr>
          <w:p>
            <w:pPr>
              <w:pStyle w:val="3"/>
              <w:adjustRightInd w:val="0"/>
              <w:snapToGrid w:val="0"/>
              <w:spacing w:line="410" w:lineRule="exact"/>
              <w:ind w:firstLine="240" w:firstLineChars="100"/>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我方保证严格遵守有关法律法规及廉政规定。</w:t>
            </w:r>
          </w:p>
        </w:tc>
        <w:tc>
          <w:tcPr>
            <w:tcW w:w="3653" w:type="dxa"/>
            <w:noWrap w:val="0"/>
            <w:vAlign w:val="center"/>
          </w:tcPr>
          <w:p>
            <w:pPr>
              <w:widowControl/>
              <w:adjustRightInd w:val="0"/>
              <w:snapToGrid w:val="0"/>
              <w:spacing w:line="41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如我单位及其工作人员违反本承诺规定的，愿接受党纪、政纪处理直至追究法律责任；给招标单位造成经济损失的，依法给予赔偿。</w:t>
            </w:r>
          </w:p>
        </w:tc>
      </w:tr>
    </w:tbl>
    <w:p>
      <w:pPr>
        <w:spacing w:line="560" w:lineRule="exact"/>
        <w:ind w:left="420"/>
        <w:rPr>
          <w:rFonts w:hint="eastAsia" w:ascii="宋体" w:hAnsi="宋体" w:eastAsia="宋体" w:cs="宋体"/>
          <w:color w:val="auto"/>
          <w:sz w:val="24"/>
          <w:szCs w:val="24"/>
          <w:highlight w:val="none"/>
        </w:rPr>
      </w:pPr>
    </w:p>
    <w:p>
      <w:pPr>
        <w:spacing w:line="560" w:lineRule="exact"/>
        <w:rPr>
          <w:rFonts w:hint="eastAsia" w:ascii="宋体" w:hAnsi="宋体" w:eastAsia="宋体" w:cs="宋体"/>
          <w:color w:val="auto"/>
          <w:sz w:val="24"/>
          <w:szCs w:val="24"/>
          <w:highlight w:val="none"/>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A1607"/>
    <w:rsid w:val="47FD6FD6"/>
    <w:rsid w:val="6C5A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Body Text Indent"/>
    <w:basedOn w:val="1"/>
    <w:qFormat/>
    <w:uiPriority w:val="0"/>
    <w:pPr>
      <w:ind w:firstLine="724" w:firstLineChars="100"/>
    </w:pPr>
    <w:rPr>
      <w:rFonts w:eastAsia="华文楷体"/>
      <w:sz w:val="7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2022-08-18T03:00:00Z</dcterms:created>
  <dc:creator>WPS_1591325807</dc:creator>
  <cp:lastModifiedBy>WPS_1591325807</cp:lastModifiedBy>
  <dcterms:modified xsi:type="dcterms:W3CDTF">2022-08-18T03:32:41Z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